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85" w:rsidRPr="00BB4493" w:rsidRDefault="00394785" w:rsidP="00394785">
      <w:pPr>
        <w:spacing w:before="100" w:after="100"/>
        <w:jc w:val="center"/>
        <w:rPr>
          <w:b/>
          <w:bCs/>
          <w:sz w:val="28"/>
          <w:szCs w:val="28"/>
        </w:rPr>
      </w:pPr>
      <w:r w:rsidRPr="00BB4493">
        <w:rPr>
          <w:b/>
          <w:bCs/>
          <w:sz w:val="28"/>
          <w:szCs w:val="28"/>
        </w:rPr>
        <w:t xml:space="preserve">Административный регламент </w:t>
      </w:r>
    </w:p>
    <w:p w:rsidR="00394785" w:rsidRPr="00BB4493" w:rsidRDefault="00394785" w:rsidP="00394785">
      <w:pPr>
        <w:spacing w:before="100" w:after="100"/>
        <w:jc w:val="center"/>
        <w:rPr>
          <w:b/>
          <w:bCs/>
          <w:sz w:val="28"/>
          <w:szCs w:val="28"/>
        </w:rPr>
      </w:pPr>
      <w:r w:rsidRPr="00BB4493">
        <w:rPr>
          <w:b/>
          <w:bCs/>
          <w:sz w:val="28"/>
          <w:szCs w:val="28"/>
        </w:rPr>
        <w:t xml:space="preserve">по предоставлению муниципальной услуги по выдаче документов (выписки из </w:t>
      </w:r>
      <w:proofErr w:type="spellStart"/>
      <w:r w:rsidRPr="00BB4493">
        <w:rPr>
          <w:b/>
          <w:bCs/>
          <w:sz w:val="28"/>
          <w:szCs w:val="28"/>
        </w:rPr>
        <w:t>похозяйственной</w:t>
      </w:r>
      <w:proofErr w:type="spellEnd"/>
      <w:r w:rsidRPr="00BB4493">
        <w:rPr>
          <w:b/>
          <w:bCs/>
          <w:sz w:val="28"/>
          <w:szCs w:val="28"/>
        </w:rPr>
        <w:t xml:space="preserve"> книги</w:t>
      </w:r>
      <w:r>
        <w:rPr>
          <w:b/>
          <w:bCs/>
          <w:sz w:val="28"/>
          <w:szCs w:val="28"/>
        </w:rPr>
        <w:t xml:space="preserve">, </w:t>
      </w:r>
      <w:r w:rsidRPr="00D41AB5">
        <w:rPr>
          <w:b/>
          <w:sz w:val="28"/>
          <w:szCs w:val="28"/>
        </w:rPr>
        <w:t>справок и иных документов</w:t>
      </w:r>
      <w:r w:rsidR="00792898">
        <w:rPr>
          <w:b/>
          <w:bCs/>
          <w:sz w:val="28"/>
          <w:szCs w:val="28"/>
        </w:rPr>
        <w:t>) администрацией Де-Кастринского</w:t>
      </w:r>
      <w:r w:rsidRPr="00BB4493">
        <w:rPr>
          <w:b/>
          <w:bCs/>
          <w:sz w:val="28"/>
          <w:szCs w:val="28"/>
        </w:rPr>
        <w:t xml:space="preserve"> сельского поселения</w:t>
      </w:r>
    </w:p>
    <w:p w:rsidR="00394785" w:rsidRPr="002C6539" w:rsidRDefault="00394785" w:rsidP="00394785">
      <w:pPr>
        <w:pStyle w:val="2"/>
        <w:jc w:val="center"/>
        <w:rPr>
          <w:sz w:val="28"/>
          <w:szCs w:val="28"/>
        </w:rPr>
      </w:pPr>
      <w:r w:rsidRPr="002C6539">
        <w:rPr>
          <w:sz w:val="28"/>
          <w:szCs w:val="28"/>
        </w:rPr>
        <w:t>1.Общее положение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1.1. Административный регламент по предоставлению муниципальной услуги по выдаче документов (</w:t>
      </w:r>
      <w:r>
        <w:rPr>
          <w:sz w:val="28"/>
          <w:szCs w:val="28"/>
        </w:rPr>
        <w:t>в</w:t>
      </w:r>
      <w:r w:rsidRPr="002C6539">
        <w:rPr>
          <w:sz w:val="28"/>
          <w:szCs w:val="28"/>
        </w:rPr>
        <w:t xml:space="preserve">ыписки из </w:t>
      </w:r>
      <w:proofErr w:type="spellStart"/>
      <w:r w:rsidRPr="002C6539">
        <w:rPr>
          <w:sz w:val="28"/>
          <w:szCs w:val="28"/>
        </w:rPr>
        <w:t>похозяйственной</w:t>
      </w:r>
      <w:proofErr w:type="spellEnd"/>
      <w:r w:rsidRPr="002C6539">
        <w:rPr>
          <w:sz w:val="28"/>
          <w:szCs w:val="28"/>
        </w:rPr>
        <w:t xml:space="preserve"> книги, справок и иных документов) (далее по тексту муниципальная услуга или выдача справок и выписок) юридическим и физическим лицам разработан в целях повышения качества исполнения муниципальной услуги, определяет сроки и последовательность действий при предоставлении муниципальной услуги.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 xml:space="preserve">1.2. Предоставление муниципальной услуги осуществляется в соответствии с Конституцией Российской Федерации, Гражданским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07 июля 2003 года № 112-ФЗ «О личном подсобном хозяйстве», Уставом </w:t>
      </w:r>
      <w:r w:rsidR="00792898">
        <w:rPr>
          <w:sz w:val="28"/>
          <w:szCs w:val="28"/>
        </w:rPr>
        <w:t>Де-Кастринского</w:t>
      </w:r>
      <w:r w:rsidRPr="002C6539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,</w:t>
      </w:r>
      <w:r w:rsidRPr="002C6539">
        <w:rPr>
          <w:sz w:val="28"/>
          <w:szCs w:val="28"/>
        </w:rPr>
        <w:t xml:space="preserve"> настоящим Административным регламентом.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 xml:space="preserve">1.3. Муниципальную услугу предоставляет Администрация </w:t>
      </w:r>
      <w:r w:rsidR="00792898">
        <w:rPr>
          <w:sz w:val="28"/>
          <w:szCs w:val="28"/>
        </w:rPr>
        <w:t>Де-Кастринского</w:t>
      </w:r>
      <w:r w:rsidRPr="002C6539">
        <w:rPr>
          <w:sz w:val="28"/>
          <w:szCs w:val="28"/>
        </w:rPr>
        <w:t xml:space="preserve"> сельского поселения.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1.4. Конечным результатом предоставления муниципальной услуги является предоставление справок и выписок.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1.5. Получателями муниципальной услуги являются физические, юридические лица, органы государственной власти и органы местного самоуправления (далее - Заявители).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1.6. Справки и выписки выдаются на основании заявления после предоставления необходимых документов согласно пункту 3.1. настоящего административного регламента.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1.7. Муниципальная услуга осуществляется бесплатно.</w:t>
      </w:r>
    </w:p>
    <w:p w:rsidR="00394785" w:rsidRPr="002C6539" w:rsidRDefault="00394785" w:rsidP="00394785">
      <w:pPr>
        <w:pStyle w:val="2"/>
        <w:jc w:val="center"/>
        <w:rPr>
          <w:sz w:val="28"/>
          <w:szCs w:val="28"/>
        </w:rPr>
      </w:pPr>
      <w:r w:rsidRPr="002C6539">
        <w:rPr>
          <w:sz w:val="28"/>
          <w:szCs w:val="28"/>
        </w:rPr>
        <w:t>2. Требования к порядку предоставления муниципальной услуги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2.1. Муниципальная услуга распространяется на справки и выписки, на которые установлен ведомственный срок хранения (пять лет), до передачи их на хране</w:t>
      </w:r>
      <w:r w:rsidR="00792898">
        <w:rPr>
          <w:sz w:val="28"/>
          <w:szCs w:val="28"/>
        </w:rPr>
        <w:t>ние в архивный отдел администрации Ульчского муниципального района Хабаровского края</w:t>
      </w:r>
      <w:r w:rsidRPr="002C6539">
        <w:rPr>
          <w:sz w:val="28"/>
          <w:szCs w:val="28"/>
        </w:rPr>
        <w:t xml:space="preserve">, расположенный по адресу: </w:t>
      </w:r>
      <w:r w:rsidR="00792898">
        <w:rPr>
          <w:sz w:val="28"/>
          <w:szCs w:val="28"/>
        </w:rPr>
        <w:t xml:space="preserve">с. </w:t>
      </w:r>
      <w:proofErr w:type="spellStart"/>
      <w:r w:rsidR="00792898">
        <w:rPr>
          <w:sz w:val="28"/>
          <w:szCs w:val="28"/>
        </w:rPr>
        <w:t>Богородское</w:t>
      </w:r>
      <w:proofErr w:type="spellEnd"/>
      <w:r w:rsidR="00792898">
        <w:rPr>
          <w:sz w:val="28"/>
          <w:szCs w:val="28"/>
        </w:rPr>
        <w:t xml:space="preserve"> Ульчского района Хабаровского края улица 30 лет Победы, дом 50</w:t>
      </w:r>
      <w:r w:rsidRPr="002C6539">
        <w:rPr>
          <w:sz w:val="28"/>
          <w:szCs w:val="28"/>
        </w:rPr>
        <w:t>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lastRenderedPageBreak/>
        <w:t>2.2. Основанием для приостановления либо отказа выдачи справки и выписки является отсутствие документов, указанных в пункте 3.1.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 xml:space="preserve">2.3. Выдача справок и выписок осуществляется специалистами Администрации </w:t>
      </w:r>
      <w:r w:rsidR="00792898">
        <w:rPr>
          <w:sz w:val="28"/>
          <w:szCs w:val="28"/>
        </w:rPr>
        <w:t>Де-Кастринского</w:t>
      </w:r>
      <w:r w:rsidRPr="002C6539">
        <w:rPr>
          <w:sz w:val="28"/>
          <w:szCs w:val="28"/>
        </w:rPr>
        <w:t xml:space="preserve"> се</w:t>
      </w:r>
      <w:r w:rsidR="00792898">
        <w:rPr>
          <w:sz w:val="28"/>
          <w:szCs w:val="28"/>
        </w:rPr>
        <w:t>льского поселения по адресу: 682429 п. Де-Кастри</w:t>
      </w:r>
      <w:r>
        <w:rPr>
          <w:sz w:val="28"/>
          <w:szCs w:val="28"/>
        </w:rPr>
        <w:t xml:space="preserve">                       </w:t>
      </w:r>
      <w:r w:rsidRPr="002C6539">
        <w:rPr>
          <w:sz w:val="28"/>
          <w:szCs w:val="28"/>
        </w:rPr>
        <w:t xml:space="preserve"> ул.</w:t>
      </w:r>
      <w:r w:rsidR="00792898">
        <w:rPr>
          <w:sz w:val="28"/>
          <w:szCs w:val="28"/>
        </w:rPr>
        <w:t xml:space="preserve"> Клубная</w:t>
      </w:r>
      <w:r>
        <w:rPr>
          <w:sz w:val="28"/>
          <w:szCs w:val="28"/>
        </w:rPr>
        <w:t xml:space="preserve">, </w:t>
      </w:r>
      <w:r w:rsidR="00792898">
        <w:rPr>
          <w:sz w:val="28"/>
          <w:szCs w:val="28"/>
        </w:rPr>
        <w:t>2а</w:t>
      </w:r>
      <w:r w:rsidRPr="002C6539">
        <w:rPr>
          <w:sz w:val="28"/>
          <w:szCs w:val="28"/>
        </w:rPr>
        <w:t xml:space="preserve"> </w:t>
      </w:r>
      <w:r w:rsidR="00792898">
        <w:rPr>
          <w:sz w:val="28"/>
          <w:szCs w:val="28"/>
        </w:rPr>
        <w:t>Ульчского  района Хабаровского края</w:t>
      </w:r>
      <w:r w:rsidRPr="002C6539">
        <w:rPr>
          <w:sz w:val="28"/>
          <w:szCs w:val="28"/>
        </w:rPr>
        <w:t>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2.3.1. График работы Администрации:</w:t>
      </w:r>
    </w:p>
    <w:p w:rsidR="00394785" w:rsidRPr="002C6539" w:rsidRDefault="00792898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Часы работы с 9.00ч. -17.15</w:t>
      </w:r>
      <w:r w:rsidR="00394785" w:rsidRPr="002C6539">
        <w:rPr>
          <w:sz w:val="28"/>
          <w:szCs w:val="28"/>
        </w:rPr>
        <w:t xml:space="preserve"> ч.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Приемные дни: понедельник – пятница</w:t>
      </w:r>
    </w:p>
    <w:p w:rsidR="00394785" w:rsidRPr="002C6539" w:rsidRDefault="00394785" w:rsidP="00394785">
      <w:pPr>
        <w:spacing w:before="100" w:beforeAutospacing="1" w:after="100" w:afterAutospacing="1"/>
        <w:rPr>
          <w:sz w:val="28"/>
          <w:szCs w:val="28"/>
        </w:rPr>
      </w:pPr>
      <w:r w:rsidRPr="002C6539">
        <w:rPr>
          <w:sz w:val="28"/>
          <w:szCs w:val="28"/>
        </w:rPr>
        <w:t>Обеденный</w:t>
      </w:r>
      <w:r>
        <w:rPr>
          <w:sz w:val="28"/>
          <w:szCs w:val="28"/>
        </w:rPr>
        <w:t xml:space="preserve"> </w:t>
      </w:r>
      <w:r w:rsidR="00792898">
        <w:rPr>
          <w:sz w:val="28"/>
          <w:szCs w:val="28"/>
        </w:rPr>
        <w:t>перерыв: 13.00ч.-14</w:t>
      </w:r>
      <w:r w:rsidRPr="002C6539">
        <w:rPr>
          <w:sz w:val="28"/>
          <w:szCs w:val="28"/>
        </w:rPr>
        <w:t>.00ч.</w:t>
      </w:r>
      <w:r w:rsidRPr="002C6539">
        <w:rPr>
          <w:sz w:val="28"/>
          <w:szCs w:val="28"/>
        </w:rPr>
        <w:br/>
        <w:t>Выходные дни: суббота, воскресенье, праздничные дни.</w:t>
      </w:r>
      <w:r w:rsidRPr="002C6539">
        <w:rPr>
          <w:sz w:val="28"/>
          <w:szCs w:val="28"/>
        </w:rPr>
        <w:br/>
        <w:t>2.3.</w:t>
      </w:r>
      <w:r>
        <w:rPr>
          <w:sz w:val="28"/>
          <w:szCs w:val="28"/>
        </w:rPr>
        <w:t xml:space="preserve">2. Телефон / факс </w:t>
      </w:r>
      <w:r w:rsidRPr="002C6539">
        <w:rPr>
          <w:sz w:val="28"/>
          <w:szCs w:val="28"/>
        </w:rPr>
        <w:t>8</w:t>
      </w:r>
      <w:r>
        <w:rPr>
          <w:sz w:val="28"/>
          <w:szCs w:val="28"/>
        </w:rPr>
        <w:t>(</w:t>
      </w:r>
      <w:r w:rsidR="00792898">
        <w:rPr>
          <w:sz w:val="28"/>
          <w:szCs w:val="28"/>
        </w:rPr>
        <w:t>842151)56-491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 xml:space="preserve">2.3.3. Адрес электронной почты Администрации </w:t>
      </w:r>
      <w:r w:rsidR="00792898">
        <w:rPr>
          <w:sz w:val="28"/>
          <w:szCs w:val="28"/>
        </w:rPr>
        <w:t>Де-Кастринского</w:t>
      </w:r>
      <w:r w:rsidRPr="002C6539">
        <w:rPr>
          <w:sz w:val="28"/>
          <w:szCs w:val="28"/>
        </w:rPr>
        <w:t xml:space="preserve"> сельского поселения: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 xml:space="preserve"> </w:t>
      </w:r>
      <w:proofErr w:type="spellStart"/>
      <w:r w:rsidR="00792898">
        <w:rPr>
          <w:sz w:val="28"/>
          <w:szCs w:val="28"/>
          <w:lang w:val="en-US"/>
        </w:rPr>
        <w:t>glavadk@mail</w:t>
      </w:r>
      <w:proofErr w:type="spellEnd"/>
      <w:r w:rsidRPr="00C67640">
        <w:rPr>
          <w:sz w:val="28"/>
          <w:szCs w:val="28"/>
        </w:rPr>
        <w:t>.</w:t>
      </w:r>
      <w:proofErr w:type="spellStart"/>
      <w:r w:rsidRPr="00C67640">
        <w:rPr>
          <w:sz w:val="28"/>
          <w:szCs w:val="28"/>
        </w:rPr>
        <w:t>ru</w:t>
      </w:r>
      <w:proofErr w:type="spellEnd"/>
      <w:r w:rsidRPr="002C6539">
        <w:rPr>
          <w:sz w:val="28"/>
          <w:szCs w:val="28"/>
        </w:rPr>
        <w:t xml:space="preserve"> 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2.4. Информирование Заявителей о порядке предоставления муниципальной услуги осуществляется специалистом Администрации в ходе приема граждан, по телефону, через электронную почту, информационные стенды или по письменному запросу.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2.4.1. Основными требованиями к порядку информирования граждан о предоставлении муниципальной услуги являются: достоверность предоставляемой информации, четкость в изложении информации, полнота информирования.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2.4.2. Специалист, осуществляющий устное информирование, должен принять все необходимые меры для полного и оперативного ответа на поставленные вопросы, в том числе с привлечением других специалистов администрации.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2.4.3. Письменные обращения Заявителей с просьбой разъяснить порядок выдачи справок и выписок, включая обращения, поступившие по электронной почте, рассматриваются специалистом администрации с учетом времени подготовки ответа Заявителю в срок, не превышающий 1</w:t>
      </w:r>
      <w:r>
        <w:rPr>
          <w:sz w:val="28"/>
          <w:szCs w:val="28"/>
        </w:rPr>
        <w:t>5</w:t>
      </w:r>
      <w:r w:rsidRPr="002C6539">
        <w:rPr>
          <w:sz w:val="28"/>
          <w:szCs w:val="28"/>
        </w:rPr>
        <w:t xml:space="preserve"> календарных дней с момента поступления обращения.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2.4.4. С целью информирования Заявителей, непосредственно посещающих администрацию, в помещении администрации устанавливаются информационные стенды с предоставлением следующей информации: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- режим работы Администрации;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lastRenderedPageBreak/>
        <w:t>- почтовый адрес Администрации;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- перечень документов, необходимых для получения муниципальной услуги;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- образец заполнения заявления.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2.5. Место предоставления муниципальной услуги должно обеспечивать определенные удобства и комфорт для Заявителей: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 xml:space="preserve">2.5.1. Место ожидания, получения информации и подготовки заявлений (запросов) оборудовано </w:t>
      </w:r>
      <w:r>
        <w:rPr>
          <w:sz w:val="28"/>
          <w:szCs w:val="28"/>
        </w:rPr>
        <w:t xml:space="preserve">стульями, и </w:t>
      </w:r>
      <w:r w:rsidRPr="002C6539">
        <w:rPr>
          <w:sz w:val="28"/>
          <w:szCs w:val="28"/>
        </w:rPr>
        <w:t>информационным стендом.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2.5.2. Выдача подготовленных справок и выписок осуществляется на рабочем месте специалиста Администрации, оказывающего муниципальную услугу. Для Заявителя с торца рабочего стола устанавливается стул;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2.5.3. Вход в здание, в котором размещается администрация, оборудуется информационной табличкой с наименованием и указанием времени работы и приема граждан.</w:t>
      </w:r>
    </w:p>
    <w:p w:rsidR="00394785" w:rsidRPr="002C6539" w:rsidRDefault="00394785" w:rsidP="00394785">
      <w:pPr>
        <w:pStyle w:val="2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3. Подготовка и выдача справки или выписки</w:t>
      </w:r>
    </w:p>
    <w:p w:rsidR="00394785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3.1. С целью подготовки специалистом администрации справки или выписки Заявитель обязан предоставить документы: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 xml:space="preserve">3.1.1. Для выписки из </w:t>
      </w:r>
      <w:proofErr w:type="spellStart"/>
      <w:r w:rsidRPr="002C6539">
        <w:rPr>
          <w:sz w:val="28"/>
          <w:szCs w:val="28"/>
        </w:rPr>
        <w:t>похозяйственной</w:t>
      </w:r>
      <w:proofErr w:type="spellEnd"/>
      <w:r w:rsidRPr="002C6539">
        <w:rPr>
          <w:sz w:val="28"/>
          <w:szCs w:val="28"/>
        </w:rPr>
        <w:t xml:space="preserve"> книги о наличии у граждан прав на земельный участок предоставляется: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- ксерокопия паспорта владельца земельного участка, ксерокопия свидетельства о смерти в случае смерти владельца земельного участка (дополнительно при оформлении по доверенности - ксерокопия паспорта и нотариально заверенной доверенности доверенного лица).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3.1.</w:t>
      </w:r>
      <w:r w:rsidRPr="00394785">
        <w:rPr>
          <w:sz w:val="28"/>
          <w:szCs w:val="28"/>
        </w:rPr>
        <w:t>2</w:t>
      </w:r>
      <w:r w:rsidRPr="002C6539">
        <w:rPr>
          <w:sz w:val="28"/>
          <w:szCs w:val="28"/>
        </w:rPr>
        <w:t>. Для справки о наличии земельного участка: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- паспорт заявителя.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 xml:space="preserve">3.3. Срок подготовки и выдачи справок и выписок, указанных в пунктах 3.1.1., 3.1.2., 3.1.3. не должен превышать </w:t>
      </w:r>
      <w:r w:rsidRPr="004517F6">
        <w:rPr>
          <w:sz w:val="28"/>
          <w:szCs w:val="28"/>
        </w:rPr>
        <w:t>3</w:t>
      </w:r>
      <w:r w:rsidRPr="002C6539">
        <w:rPr>
          <w:sz w:val="28"/>
          <w:szCs w:val="28"/>
        </w:rPr>
        <w:t>0 календарных дней.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3.3.1. Подготовленные справки и выписки передаются способом, указанным лично в ходе приема граждан или почтой в адрес заявителя.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3.3.2. Основанием для приостановления или отказа в выдаче справки или выписки является: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-отсутствие у Заявителя необходимых документов согласно пункту 3.1. настоящего административного регламента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lastRenderedPageBreak/>
        <w:t>- в Интернет - обращении и письмом, отсутствие в запросах фамилии, имени, отчества, почтового адреса заявителя и запросы, содержащие нецензурные, оскорбительные выражения.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-3.3.3. В случае приостановления либо отказа выдачи справки и выписки на основании пункта 2.2. настоящего административного регламента, Заявитель уведомляется по телефону или в письменном виде в течение двух дней.</w:t>
      </w:r>
    </w:p>
    <w:p w:rsidR="00394785" w:rsidRPr="002C6539" w:rsidRDefault="00394785" w:rsidP="00394785">
      <w:pPr>
        <w:pStyle w:val="2"/>
        <w:jc w:val="center"/>
        <w:rPr>
          <w:sz w:val="28"/>
          <w:szCs w:val="28"/>
        </w:rPr>
      </w:pPr>
      <w:r w:rsidRPr="002C6539">
        <w:rPr>
          <w:sz w:val="28"/>
          <w:szCs w:val="28"/>
        </w:rPr>
        <w:t>4. Порядок и формы контроля за предоставлением муниципальной услуги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4.1. Контроль за качеством предоставления муниципальной услуги проводится в ходе текущих, плановых и внеплановых проверок с целью выявления и устранения нарушений прав граждан, а так же рассмотрения и принятия соответствующих решений при подготовке ответов на обращения, содержащих жалобы на действия или бездействие должностных лиц.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 xml:space="preserve">4.1.1. Контроль за деятельностью должностных лиц, предоставляющих муниципальную услугу, осуществляет Глава Администрации </w:t>
      </w:r>
      <w:proofErr w:type="spellStart"/>
      <w:r>
        <w:rPr>
          <w:sz w:val="28"/>
          <w:szCs w:val="28"/>
        </w:rPr>
        <w:t>Лысогорского</w:t>
      </w:r>
      <w:proofErr w:type="spellEnd"/>
      <w:r w:rsidRPr="002C6539">
        <w:rPr>
          <w:sz w:val="28"/>
          <w:szCs w:val="28"/>
        </w:rPr>
        <w:t xml:space="preserve"> сельского поселения.</w:t>
      </w:r>
    </w:p>
    <w:p w:rsidR="00394785" w:rsidRPr="002C6539" w:rsidRDefault="00394785" w:rsidP="00394785">
      <w:pPr>
        <w:pStyle w:val="2"/>
        <w:jc w:val="center"/>
        <w:rPr>
          <w:sz w:val="28"/>
          <w:szCs w:val="28"/>
        </w:rPr>
      </w:pPr>
      <w:r w:rsidRPr="002C6539">
        <w:rPr>
          <w:sz w:val="28"/>
          <w:szCs w:val="28"/>
        </w:rPr>
        <w:t>5. Порядок обжалования действий (бездействия) и решений, осуществляемых (принимаемых) в ходе исполнения муниципальной услуги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5.1. Заявитель имеет право на обжалование действий или бездействия специалистов, участвующих в предоставлении муниципальной услуги, в вышестоящие органы в досудебном и судебном порядке.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5.2. Досудебное (внесудебное) обжалование: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 xml:space="preserve">5.2.1. Заявитель имеет право обратиться с жалобой к Главе Администрации </w:t>
      </w:r>
      <w:r w:rsidR="00792898">
        <w:rPr>
          <w:sz w:val="28"/>
          <w:szCs w:val="28"/>
        </w:rPr>
        <w:t>Де-Кастринского</w:t>
      </w:r>
      <w:r w:rsidRPr="002C6539">
        <w:rPr>
          <w:sz w:val="28"/>
          <w:szCs w:val="28"/>
        </w:rPr>
        <w:t xml:space="preserve"> сельского поселения на приеме граждан или направить письменное обращение.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5.2.2. При обращении заявителя в письменной форме срок рассмотрения жалобы не должен превышать 30 дней с момента регистрации такого обращения.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5.2.3. Заявитель в своем письменном обращении (жалобе)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а также свою фамилию, имя, отчество, почтовый адрес, по которому должен быть направлен ответ, излагает суть предложения, заявления или жалобы, ставит личную подпись и дату.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lastRenderedPageBreak/>
        <w:t>5.2.4. По результатам рассмотрения обращения (жалобы) должностное лицо принимает решение об удовлетворении требований заявителя либо об отказе в удовлетворении обращения (жалобы).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5.2.5. Письменный ответ, содержащий результаты рассмотрения обращения (жалобы), направляется заявителю по адресу, указанному в обращении, простым письмом.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>5.3. Судебное обжалование: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  <w:r w:rsidRPr="002C6539">
        <w:rPr>
          <w:sz w:val="28"/>
          <w:szCs w:val="28"/>
        </w:rPr>
        <w:t xml:space="preserve">5.3.1. Заявитель вправе обжаловать решение, принятое в ходе предоставления муниципальной услуги, действия (бездействие) должностного лица в судебном порядке в </w:t>
      </w:r>
      <w:proofErr w:type="spellStart"/>
      <w:r w:rsidR="00792898">
        <w:rPr>
          <w:sz w:val="28"/>
          <w:szCs w:val="28"/>
        </w:rPr>
        <w:t>Ульчском</w:t>
      </w:r>
      <w:proofErr w:type="spellEnd"/>
      <w:r w:rsidR="00792898">
        <w:rPr>
          <w:sz w:val="28"/>
          <w:szCs w:val="28"/>
        </w:rPr>
        <w:t xml:space="preserve"> районном</w:t>
      </w:r>
      <w:r w:rsidRPr="002C6539">
        <w:rPr>
          <w:sz w:val="28"/>
          <w:szCs w:val="28"/>
        </w:rPr>
        <w:t xml:space="preserve"> суде,</w:t>
      </w:r>
      <w:r>
        <w:rPr>
          <w:sz w:val="28"/>
          <w:szCs w:val="28"/>
        </w:rPr>
        <w:t xml:space="preserve"> </w:t>
      </w:r>
      <w:r w:rsidRPr="002C6539">
        <w:rPr>
          <w:sz w:val="28"/>
          <w:szCs w:val="28"/>
        </w:rPr>
        <w:t>арб</w:t>
      </w:r>
      <w:r w:rsidR="00792898">
        <w:rPr>
          <w:sz w:val="28"/>
          <w:szCs w:val="28"/>
        </w:rPr>
        <w:t>итражном суде г. Хабаровска</w:t>
      </w:r>
      <w:r w:rsidRPr="002C6539">
        <w:rPr>
          <w:sz w:val="28"/>
          <w:szCs w:val="28"/>
        </w:rPr>
        <w:t>.</w:t>
      </w: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394785" w:rsidRPr="002C6539" w:rsidRDefault="00394785" w:rsidP="00394785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792898" w:rsidRDefault="00394785" w:rsidP="00394785">
      <w:pPr>
        <w:jc w:val="both"/>
        <w:rPr>
          <w:sz w:val="28"/>
          <w:szCs w:val="28"/>
        </w:rPr>
      </w:pPr>
      <w:r>
        <w:rPr>
          <w:sz w:val="28"/>
          <w:szCs w:val="28"/>
        </w:rPr>
        <w:t>Спе</w:t>
      </w:r>
      <w:r w:rsidR="00792898">
        <w:rPr>
          <w:sz w:val="28"/>
          <w:szCs w:val="28"/>
        </w:rPr>
        <w:t xml:space="preserve">циалист 1 категории </w:t>
      </w:r>
    </w:p>
    <w:p w:rsidR="00792898" w:rsidRDefault="00792898" w:rsidP="00394785">
      <w:pPr>
        <w:jc w:val="both"/>
        <w:rPr>
          <w:sz w:val="28"/>
          <w:szCs w:val="28"/>
        </w:rPr>
      </w:pPr>
      <w:r>
        <w:rPr>
          <w:sz w:val="28"/>
          <w:szCs w:val="28"/>
        </w:rPr>
        <w:t>Де-Кастринского</w:t>
      </w:r>
    </w:p>
    <w:p w:rsidR="00394785" w:rsidRDefault="00394785" w:rsidP="00792898">
      <w:pPr>
        <w:jc w:val="both"/>
      </w:pPr>
      <w:r w:rsidRPr="00D7627C">
        <w:rPr>
          <w:sz w:val="28"/>
          <w:szCs w:val="28"/>
        </w:rPr>
        <w:t xml:space="preserve"> сельского поселения                                       </w:t>
      </w:r>
      <w:r w:rsidR="00792898">
        <w:rPr>
          <w:sz w:val="28"/>
          <w:szCs w:val="28"/>
        </w:rPr>
        <w:t xml:space="preserve">                                     В.А.Васильева</w:t>
      </w:r>
    </w:p>
    <w:p w:rsidR="00394785" w:rsidRDefault="00394785"/>
    <w:sectPr w:rsidR="00394785" w:rsidSect="00394785">
      <w:pgSz w:w="11907" w:h="16840" w:code="9"/>
      <w:pgMar w:top="1134" w:right="567" w:bottom="902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noPunctuationKerning/>
  <w:characterSpacingControl w:val="doNotCompress"/>
  <w:compat>
    <w:applyBreakingRules/>
  </w:compat>
  <w:rsids>
    <w:rsidRoot w:val="00394785"/>
    <w:rsid w:val="00394785"/>
    <w:rsid w:val="0067058E"/>
    <w:rsid w:val="0079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4785"/>
    <w:rPr>
      <w:sz w:val="24"/>
      <w:szCs w:val="24"/>
    </w:rPr>
  </w:style>
  <w:style w:type="paragraph" w:styleId="2">
    <w:name w:val="heading 2"/>
    <w:basedOn w:val="a"/>
    <w:qFormat/>
    <w:rsid w:val="0039478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</vt:lpstr>
    </vt:vector>
  </TitlesOfParts>
  <Company/>
  <LinksUpToDate>false</LinksUpToDate>
  <CharactersWithSpaces>8401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</dc:title>
  <dc:subject/>
  <dc:creator>1</dc:creator>
  <cp:keywords/>
  <dc:description/>
  <cp:lastModifiedBy>Евгения</cp:lastModifiedBy>
  <cp:revision>2</cp:revision>
  <cp:lastPrinted>2012-03-26T00:22:00Z</cp:lastPrinted>
  <dcterms:created xsi:type="dcterms:W3CDTF">2012-04-02T01:05:00Z</dcterms:created>
  <dcterms:modified xsi:type="dcterms:W3CDTF">2012-04-02T01:05:00Z</dcterms:modified>
</cp:coreProperties>
</file>